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8BA" w:rsidRPr="00BD55F9" w:rsidRDefault="00F318BA" w:rsidP="00BD55F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67398" w:rsidRDefault="00F725A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3462EA" w:rsidRPr="003462EA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120765" cy="8423553"/>
            <wp:effectExtent l="0" t="0" r="0" b="0"/>
            <wp:docPr id="1" name="Рисунок 1" descr="D:\МНТЖН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EA" w:rsidRDefault="003462EA">
      <w:pPr>
        <w:jc w:val="both"/>
        <w:rPr>
          <w:rFonts w:ascii="Times New Roman" w:hAnsi="Times New Roman"/>
          <w:bCs/>
          <w:sz w:val="28"/>
          <w:szCs w:val="28"/>
        </w:rPr>
      </w:pPr>
    </w:p>
    <w:p w:rsidR="003462EA" w:rsidRDefault="003462EA">
      <w:pPr>
        <w:jc w:val="both"/>
        <w:rPr>
          <w:rFonts w:ascii="Times New Roman" w:hAnsi="Times New Roman"/>
          <w:bCs/>
          <w:sz w:val="28"/>
          <w:szCs w:val="28"/>
        </w:rPr>
      </w:pP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725AC">
        <w:rPr>
          <w:rFonts w:ascii="Times New Roman" w:hAnsi="Times New Roman" w:cs="Times New Roman"/>
          <w:sz w:val="28"/>
          <w:szCs w:val="28"/>
        </w:rPr>
        <w:t>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0B8" w:rsidRDefault="00F673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5A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sz w:val="28"/>
          <w:szCs w:val="28"/>
        </w:rPr>
        <w:t>го образования по 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отраслям),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</w:t>
      </w:r>
      <w:proofErr w:type="spellStart"/>
      <w:r w:rsidR="00F725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CF30B8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344;</w:t>
      </w:r>
    </w:p>
    <w:p w:rsidR="00F318BA" w:rsidRPr="00F67398" w:rsidRDefault="00CF30B8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 основной профессиональной образовательной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</w:t>
      </w:r>
      <w:r w:rsidR="00F67398">
        <w:rPr>
          <w:rFonts w:ascii="Times New Roman" w:eastAsia="Calibri" w:hAnsi="Times New Roman" w:cs="Times New Roman"/>
          <w:sz w:val="28"/>
          <w:szCs w:val="28"/>
        </w:rPr>
        <w:t>ного оборудования (по отраслям)</w:t>
      </w:r>
    </w:p>
    <w:p w:rsidR="00F318BA" w:rsidRDefault="00F318BA">
      <w:pPr>
        <w:ind w:firstLine="709"/>
        <w:jc w:val="both"/>
        <w:rPr>
          <w:sz w:val="27"/>
          <w:szCs w:val="27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Pr="00F67398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F67398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F67398">
        <w:rPr>
          <w:rFonts w:ascii="Times New Roman" w:eastAsia="Times New Roman" w:hAnsi="Times New Roman" w:cs="Times New Roman"/>
          <w:sz w:val="28"/>
          <w:szCs w:val="28"/>
        </w:rPr>
        <w:t>еподаватель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F318BA" w:rsidRDefault="00F318BA"/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5E033B" w:rsidRDefault="005E033B">
      <w:pPr>
        <w:rPr>
          <w:rFonts w:ascii="Times New Roman" w:hAnsi="Times New Roman" w:cs="Times New Roman"/>
          <w:sz w:val="28"/>
          <w:szCs w:val="28"/>
        </w:rPr>
      </w:pPr>
    </w:p>
    <w:p w:rsidR="00CF30B8" w:rsidRDefault="00CF30B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BB0D2D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 w:rsidR="00F725AC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</w:p>
    <w:p w:rsidR="00F318BA" w:rsidRDefault="00F318BA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   10</w:t>
      </w:r>
    </w:p>
    <w:p w:rsidR="00F318BA" w:rsidRDefault="00F725AC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13</w:t>
      </w:r>
      <w:proofErr w:type="gramEnd"/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УЧЕБНОЙ ДИСЦИПЛИНЫ       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ЕН.01.Математика</w:t>
      </w:r>
    </w:p>
    <w:p w:rsidR="00F318BA" w:rsidRDefault="00F31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18BA" w:rsidRDefault="00F725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ab/>
        <w:t>Область применения программы.</w:t>
      </w:r>
      <w:bookmarkEnd w:id="0"/>
    </w:p>
    <w:p w:rsidR="00F318BA" w:rsidRDefault="00F725AC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15.02.01 Монтаж и техническая эксплуатация промышленного оборудования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:rsidR="00F318BA" w:rsidRDefault="00F725A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«Математика» </w:t>
      </w:r>
      <w:r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</w:pPr>
      <w:bookmarkStart w:id="1" w:name="bookmark3"/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образовательной программы:</w:t>
      </w:r>
      <w:bookmarkEnd w:id="1"/>
    </w:p>
    <w:p w:rsidR="00F318BA" w:rsidRPr="00156679" w:rsidRDefault="00F725AC" w:rsidP="00156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79">
        <w:rPr>
          <w:rFonts w:ascii="Times New Roman" w:hAnsi="Times New Roman" w:cs="Times New Roman"/>
          <w:sz w:val="28"/>
          <w:szCs w:val="28"/>
        </w:rPr>
        <w:t>Учебная дисциплина ЕН.01. Математика является составной частью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ОПОП</w:t>
      </w:r>
      <w:r w:rsidR="00156679" w:rsidRPr="00156679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156679">
        <w:rPr>
          <w:rFonts w:ascii="Times New Roman" w:eastAsia="Calibri" w:hAnsi="Times New Roman" w:cs="Times New Roman"/>
          <w:sz w:val="28"/>
          <w:szCs w:val="28"/>
        </w:rPr>
        <w:t xml:space="preserve">, является дисциплиной ФГОС СПО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и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входит в EH.00 </w:t>
      </w:r>
      <w:r w:rsidRPr="00156679">
        <w:rPr>
          <w:rFonts w:ascii="Times New Roman" w:hAnsi="Times New Roman" w:cs="Times New Roman"/>
          <w:sz w:val="28"/>
          <w:szCs w:val="28"/>
        </w:rPr>
        <w:t>математическ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и общ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естественнонаучн</w:t>
      </w:r>
      <w:r w:rsidR="00156679" w:rsidRPr="00156679">
        <w:rPr>
          <w:rFonts w:ascii="Times New Roman" w:hAnsi="Times New Roman" w:cs="Times New Roman"/>
          <w:sz w:val="28"/>
          <w:szCs w:val="28"/>
        </w:rPr>
        <w:t>ый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цикл.</w:t>
      </w:r>
    </w:p>
    <w:p w:rsidR="00F318BA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 требования к результатам освоения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2"/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анализировать сложные функции и строить их графики;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действия над комплексными числами;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вычислять значения геометрических величин;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операции  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матрицами и определителями;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комбинаторики;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системы линейных уравнений различными методами.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основы интегрального и дифференцированного исчисления;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роль и место математики в современном мире при освоении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профессиональных дисциплин и в сфере профессиональной деятельности.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8BA" w:rsidRDefault="00F725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математике содействуют формированию следующих общих</w:t>
      </w:r>
      <w:r>
        <w:rPr>
          <w:rFonts w:ascii="Times New Roman" w:hAnsi="Times New Roman" w:cs="Times New Roman"/>
          <w:b/>
          <w:sz w:val="28"/>
          <w:szCs w:val="28"/>
        </w:rPr>
        <w:br/>
        <w:t>и профессиональных компетенций:</w:t>
      </w:r>
    </w:p>
    <w:p w:rsidR="00F318BA" w:rsidRPr="001F2C64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1.1. Руководить работами, связанными с применением грузоподъёмных механизмов, при монтаже и ремонте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1.5. Составлять документацию для проведения работ по монтажу и ремонту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2.4. Составлять документацию для проведения работ по эксплуатации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:rsidR="00F318BA" w:rsidRDefault="00F318BA">
      <w:pPr>
        <w:spacing w:line="276" w:lineRule="auto"/>
        <w:ind w:firstLine="708"/>
        <w:jc w:val="both"/>
      </w:pPr>
    </w:p>
    <w:p w:rsidR="00F318BA" w:rsidRDefault="00F725AC">
      <w:pPr>
        <w:pStyle w:val="ab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3"/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максимальной учебной нагрузки студента 72 часа, в том числе: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студента 48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часов;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внеаудиторной работы студента 24 часа.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0DD" w:rsidRDefault="004100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И СОДЕРЖАНИЕ УЧЕБНОЙ ДИСЦИПЛИНЫ    </w:t>
      </w:r>
    </w:p>
    <w:p w:rsidR="00F318BA" w:rsidRDefault="00F318B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:rsidR="00F318BA" w:rsidRDefault="00F318B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  <w:r w:rsidR="002667E4">
              <w:rPr>
                <w:rFonts w:ascii="Times New Roman" w:hAnsi="Times New Roman" w:cs="Times New Roman"/>
                <w:sz w:val="28"/>
                <w:szCs w:val="28"/>
              </w:rPr>
              <w:t xml:space="preserve">/в </w:t>
            </w:r>
            <w:proofErr w:type="spellStart"/>
            <w:r w:rsidR="002667E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2667E4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практическая </w:t>
            </w:r>
            <w:proofErr w:type="spellStart"/>
            <w:r w:rsidR="002667E4">
              <w:rPr>
                <w:rFonts w:ascii="Times New Roman" w:hAnsi="Times New Roman" w:cs="Times New Roman"/>
                <w:sz w:val="28"/>
                <w:szCs w:val="28"/>
              </w:rPr>
              <w:t>полготовка</w:t>
            </w:r>
            <w:proofErr w:type="spellEnd"/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667E4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  <w:jc w:val="both"/>
            </w:pPr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 xml:space="preserve">творческая </w:t>
            </w:r>
            <w:proofErr w:type="gramStart"/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работа  (</w:t>
            </w:r>
            <w:proofErr w:type="gramEnd"/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8757D5"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</w:t>
            </w:r>
            <w:r w:rsidR="00F725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</w:t>
            </w:r>
            <w:proofErr w:type="gramEnd"/>
            <w:r w:rsidR="00F725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форме экзамена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  <w:sectPr w:rsidR="00F318BA"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F318BA" w:rsidRDefault="00F725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ЕН.01. Математика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73"/>
        <w:gridCol w:w="1395"/>
        <w:gridCol w:w="1278"/>
      </w:tblGrid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75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  <w:r>
              <w:rPr>
                <w:rStyle w:val="115pt0pt"/>
                <w:rFonts w:eastAsia="Courier New"/>
                <w:sz w:val="24"/>
                <w:szCs w:val="24"/>
              </w:rPr>
              <w:t>1</w:t>
            </w:r>
          </w:p>
          <w:p w:rsidR="00F318BA" w:rsidRDefault="00F318BA">
            <w:pPr>
              <w:ind w:left="461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</w:p>
          <w:p w:rsidR="00F318BA" w:rsidRDefault="00F318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tabs>
                <w:tab w:val="left" w:pos="165"/>
              </w:tabs>
            </w:pPr>
            <w:r>
              <w:rPr>
                <w:rStyle w:val="115pt0pt"/>
                <w:rFonts w:eastAsia="Courier New"/>
                <w:sz w:val="24"/>
                <w:szCs w:val="24"/>
              </w:rPr>
              <w:t xml:space="preserve">Роль и место математики в современном мире. Основные </w:t>
            </w:r>
            <w:proofErr w:type="gramStart"/>
            <w:r>
              <w:rPr>
                <w:rStyle w:val="115pt0pt"/>
                <w:rFonts w:eastAsia="Courier New"/>
                <w:sz w:val="24"/>
                <w:szCs w:val="24"/>
              </w:rPr>
              <w:t>этапы  исторического</w:t>
            </w:r>
            <w:proofErr w:type="gramEnd"/>
            <w:r>
              <w:rPr>
                <w:rStyle w:val="115pt0pt"/>
                <w:rFonts w:eastAsia="Courier New"/>
                <w:sz w:val="24"/>
                <w:szCs w:val="24"/>
              </w:rPr>
              <w:t xml:space="preserve">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1. 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Определение функции, способы ее задания. Основные свойства </w:t>
            </w:r>
            <w:proofErr w:type="gramStart"/>
            <w:r>
              <w:rPr>
                <w:rFonts w:ascii="Times New Roman" w:hAnsi="Times New Roman" w:cs="Times New Roman"/>
              </w:rPr>
              <w:t>функции:  четность</w:t>
            </w:r>
            <w:proofErr w:type="gramEnd"/>
            <w:r>
              <w:rPr>
                <w:rFonts w:ascii="Times New Roman" w:hAnsi="Times New Roman" w:cs="Times New Roman"/>
              </w:rPr>
              <w:t>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функции. Теорема о единственности предела. Теоремы о пределах.</w:t>
            </w:r>
          </w:p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  <w:r w:rsidR="002667E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2667E4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2667E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667E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</w:t>
            </w:r>
            <w:proofErr w:type="gramStart"/>
            <w:r>
              <w:rPr>
                <w:rFonts w:ascii="Times New Roman" w:hAnsi="Times New Roman" w:cs="Times New Roman"/>
              </w:rPr>
              <w:t>функций..</w:t>
            </w:r>
            <w:proofErr w:type="gramEnd"/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667E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2.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 Производная</w:t>
            </w:r>
            <w:r>
              <w:rPr>
                <w:rFonts w:ascii="Times New Roman" w:hAnsi="Times New Roman" w:cs="Times New Roman"/>
                <w:b/>
              </w:rPr>
              <w:br/>
              <w:t>функции.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 и его</w:t>
            </w:r>
            <w:r>
              <w:rPr>
                <w:rFonts w:ascii="Times New Roman" w:hAnsi="Times New Roman" w:cs="Times New Roman"/>
                <w:b/>
              </w:rPr>
              <w:br/>
              <w:t>приложение к</w:t>
            </w:r>
            <w:r>
              <w:rPr>
                <w:rFonts w:ascii="Times New Roman" w:hAnsi="Times New Roman" w:cs="Times New Roman"/>
                <w:b/>
              </w:rPr>
              <w:br/>
              <w:t>приближенным</w:t>
            </w:r>
            <w:r>
              <w:rPr>
                <w:rFonts w:ascii="Times New Roman" w:hAnsi="Times New Roman" w:cs="Times New Roman"/>
                <w:b/>
              </w:rPr>
              <w:br/>
              <w:t>вычислениям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 Решение примеров на нахождение </w:t>
            </w:r>
            <w:proofErr w:type="gramStart"/>
            <w:r>
              <w:rPr>
                <w:rFonts w:ascii="Times New Roman" w:hAnsi="Times New Roman" w:cs="Times New Roman"/>
              </w:rPr>
              <w:t>производных</w:t>
            </w:r>
            <w:r w:rsidRPr="002667E4">
              <w:rPr>
                <w:rFonts w:ascii="Times New Roman" w:hAnsi="Times New Roman" w:cs="Times New Roman"/>
                <w:b/>
              </w:rPr>
              <w:t>.</w:t>
            </w:r>
            <w:r w:rsidR="002667E4" w:rsidRPr="002667E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proofErr w:type="gramEnd"/>
            <w:r w:rsidR="002667E4" w:rsidRPr="002667E4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2667E4" w:rsidRPr="002667E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667E4">
              <w:rPr>
                <w:rFonts w:ascii="Times New Roman" w:hAnsi="Times New Roman" w:cs="Times New Roman"/>
              </w:rPr>
              <w:t>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3</w:t>
            </w:r>
          </w:p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работа  (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1.3. Неопределенный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 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интегралы и их свойства.</w:t>
            </w:r>
          </w:p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Применение</w:t>
            </w:r>
            <w:r>
              <w:rPr>
                <w:rFonts w:ascii="Times New Roman" w:hAnsi="Times New Roman" w:cs="Times New Roman"/>
                <w:b/>
              </w:rPr>
              <w:br/>
              <w:t>определенного интеграла</w:t>
            </w:r>
            <w:r>
              <w:rPr>
                <w:rFonts w:ascii="Times New Roman" w:hAnsi="Times New Roman" w:cs="Times New Roman"/>
                <w:b/>
              </w:rPr>
              <w:br/>
              <w:t>к решению прикладных</w:t>
            </w:r>
            <w:r>
              <w:rPr>
                <w:rFonts w:ascii="Times New Roman" w:hAnsi="Times New Roman" w:cs="Times New Roman"/>
                <w:b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Первообразная функция и неопределенный интеграл. Основные свойства</w:t>
            </w:r>
            <w:r>
              <w:rPr>
                <w:rFonts w:ascii="Times New Roman" w:hAnsi="Times New Roman" w:cs="Times New Roman"/>
              </w:rPr>
              <w:br/>
              <w:t>неопределенного интеграла. Таблица неопределенных интегралов. Методы</w:t>
            </w:r>
            <w:r>
              <w:rPr>
                <w:rFonts w:ascii="Times New Roman" w:hAnsi="Times New Roman" w:cs="Times New Roman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Решение примеров на нахождение неопределенного интеграла различными</w:t>
            </w:r>
            <w:r>
              <w:rPr>
                <w:rFonts w:ascii="Times New Roman" w:hAnsi="Times New Roman" w:cs="Times New Roman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2667E4">
              <w:rPr>
                <w:rFonts w:ascii="Times New Roman" w:hAnsi="Times New Roman" w:cs="Times New Roman"/>
                <w:b/>
              </w:rPr>
              <w:t>.</w:t>
            </w:r>
            <w:r w:rsidR="002667E4" w:rsidRPr="002667E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2667E4" w:rsidRPr="002667E4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2667E4" w:rsidRPr="002667E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667E4">
              <w:rPr>
                <w:rFonts w:ascii="Times New Roman" w:hAnsi="Times New Roman" w:cs="Times New Roman"/>
              </w:rPr>
              <w:t>/2п.п.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4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Дифференциальные</w:t>
            </w:r>
            <w:r>
              <w:rPr>
                <w:rFonts w:ascii="Times New Roman" w:hAnsi="Times New Roman" w:cs="Times New Roman"/>
                <w:b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Решение дифференциальных уравнений второго порядка. Дифференциальные</w:t>
            </w:r>
            <w:r>
              <w:rPr>
                <w:rFonts w:ascii="Times New Roman" w:hAnsi="Times New Roman" w:cs="Times New Roman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5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Линейная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Определители и матрицы.</w:t>
            </w:r>
            <w:r>
              <w:rPr>
                <w:rFonts w:ascii="Times New Roman" w:hAnsi="Times New Roman" w:cs="Times New Roman"/>
                <w:b/>
              </w:rPr>
              <w:br/>
              <w:t>Решение систем</w:t>
            </w:r>
            <w:r>
              <w:rPr>
                <w:rFonts w:ascii="Times New Roman" w:hAnsi="Times New Roman" w:cs="Times New Roman"/>
                <w:b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2 и 3 порядка. Свойства определителей. Метод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 Матрицы.</w:t>
            </w:r>
            <w:r>
              <w:rPr>
                <w:rFonts w:ascii="Times New Roman" w:hAnsi="Times New Roman" w:cs="Times New Roman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 Вычисление определителей. Решение систем линейных уравнений методом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6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3. Теория</w:t>
            </w:r>
            <w:r>
              <w:rPr>
                <w:rFonts w:ascii="Times New Roman" w:hAnsi="Times New Roman" w:cs="Times New Roman"/>
                <w:b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Случайные события и операции над ними. Опыт с равновероятными исходами.</w:t>
            </w:r>
            <w:r>
              <w:rPr>
                <w:rFonts w:ascii="Times New Roman" w:hAnsi="Times New Roman" w:cs="Times New Roman"/>
              </w:rPr>
              <w:br/>
              <w:t>Классическое определение вероятности события. Основные теоремы и формулы</w:t>
            </w:r>
            <w:r>
              <w:rPr>
                <w:rFonts w:ascii="Times New Roman" w:hAnsi="Times New Roman" w:cs="Times New Roman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Повторные независимые испытания. Формула Бернулли. Дискретная случайная</w:t>
            </w:r>
            <w:r>
              <w:rPr>
                <w:rFonts w:ascii="Times New Roman" w:hAnsi="Times New Roman" w:cs="Times New Roman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7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4. Математическая</w:t>
            </w:r>
            <w:r>
              <w:rPr>
                <w:rFonts w:ascii="Times New Roman" w:hAnsi="Times New Roman" w:cs="Times New Roman"/>
                <w:b/>
              </w:rPr>
              <w:br/>
              <w:t>статистика и ее роль в</w:t>
            </w:r>
            <w:r>
              <w:rPr>
                <w:rFonts w:ascii="Times New Roman" w:hAnsi="Times New Roman" w:cs="Times New Roman"/>
                <w:b/>
              </w:rPr>
              <w:br/>
              <w:t>промышленности.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15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ind w:left="441"/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математической статистики. Выборки и выборочные распределения.</w:t>
            </w:r>
            <w:r>
              <w:rPr>
                <w:rFonts w:ascii="Times New Roman" w:hAnsi="Times New Roman" w:cs="Times New Roman"/>
              </w:rPr>
              <w:br/>
              <w:t xml:space="preserve">Графическое изображение выборки. Выборочные характеристики: </w:t>
            </w:r>
          </w:p>
          <w:p w:rsidR="00F318BA" w:rsidRDefault="00F725AC">
            <w:pPr>
              <w:ind w:left="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  <w:r w:rsidR="002667E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2667E4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2667E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№11 Решение практических задач с применением методов математической </w:t>
            </w:r>
          </w:p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2667E4">
              <w:rPr>
                <w:rFonts w:ascii="Times New Roman" w:hAnsi="Times New Roman" w:cs="Times New Roman"/>
              </w:rPr>
              <w:t>/2п.п.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8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F318BA" w:rsidRDefault="00F725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– ознакомительный (узнавание ранее изученных объектов, свойств); 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2. – репродуктивный (выполнение деятельности по образцу, инструкции или под руководством)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F318BA" w:rsidRDefault="00F318BA">
      <w:pPr>
        <w:sectPr w:rsidR="00F318BA">
          <w:pgSz w:w="16838" w:h="11906" w:orient="landscape"/>
          <w:pgMar w:top="567" w:right="1134" w:bottom="568" w:left="1134" w:header="0" w:footer="0" w:gutter="0"/>
          <w:cols w:space="720"/>
          <w:formProt w:val="0"/>
          <w:docGrid w:linePitch="360"/>
        </w:sect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ДИСЦИПЛИНЫ</w:t>
      </w:r>
    </w:p>
    <w:p w:rsidR="00F318BA" w:rsidRDefault="00F318B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F318BA" w:rsidRPr="00CF30B8" w:rsidRDefault="00F725AC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</w:t>
      </w:r>
      <w:r w:rsidRPr="00CF30B8">
        <w:rPr>
          <w:rFonts w:ascii="Times New Roman" w:hAnsi="Times New Roman" w:cs="Times New Roman"/>
          <w:b/>
          <w:sz w:val="28"/>
          <w:szCs w:val="28"/>
        </w:rPr>
        <w:br/>
        <w:t>обеспечению.</w:t>
      </w:r>
    </w:p>
    <w:p w:rsidR="00F318BA" w:rsidRPr="00CF30B8" w:rsidRDefault="00CF30B8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еализаци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имеется в 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наличи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Pr="00CF30B8">
        <w:rPr>
          <w:rFonts w:ascii="Times New Roman" w:hAnsi="Times New Roman" w:cs="Times New Roman"/>
          <w:bCs/>
          <w:sz w:val="28"/>
          <w:szCs w:val="28"/>
        </w:rPr>
        <w:t>ый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кабинет математики.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компьютер</w:t>
      </w:r>
    </w:p>
    <w:p w:rsidR="00F318BA" w:rsidRPr="00CF30B8" w:rsidRDefault="00F318BA" w:rsidP="00CF30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Pr="00CF30B8" w:rsidRDefault="00F725AC" w:rsidP="00CF30B8">
      <w:pPr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обучения.</w:t>
      </w:r>
    </w:p>
    <w:p w:rsidR="0085511B" w:rsidRPr="00CF30B8" w:rsidRDefault="0085511B" w:rsidP="00CF30B8">
      <w:pPr>
        <w:jc w:val="both"/>
        <w:rPr>
          <w:rFonts w:ascii="Times New Roman" w:eastAsiaTheme="minorHAnsi" w:hAnsi="Times New Roman" w:cs="Times New Roman"/>
          <w:b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b/>
          <w:color w:val="0D0D0D"/>
          <w:sz w:val="28"/>
          <w:szCs w:val="28"/>
        </w:rPr>
        <w:t>Основные источники: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1.Бардушкин, В. В. Математика. Элементы высшей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математики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учебник : в 2 т. Т. 1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А. А. Прокофьев. —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КУРС : ИНФРА-М, 2020. — 304 с. — (Среднее профессиональное образование). - ISBN 978-5-906923-05-9. -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7" w:history="1">
        <w:r w:rsidRPr="00CF30B8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https://znanium.com/catalog/product/1079342</w:t>
        </w:r>
      </w:hyperlink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2.Бардушкин, В. В. Математика. Элементы высшей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математики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учебник: в 2 т. Т. 2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А. А. Прокофьев. —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КУРС : НИЦ ИНФРА-М, 2020. — 368 с. — (Среднее профессиональное образование). - ISBN 978-5-906923-34-9. - </w:t>
      </w:r>
      <w:proofErr w:type="gram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8" w:history="1">
        <w:r w:rsidRPr="00CF30B8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https://znanium.com/catalog/product/1047417</w:t>
        </w:r>
      </w:hyperlink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3.Карбачинская, Н. Б.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практикум для среднего профессионального образования / Н. Б.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Е. Е. Харитонова. -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РГУП, 2019. - 114 с. -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9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CF30B8">
        <w:rPr>
          <w:rFonts w:ascii="Times New Roman" w:hAnsi="Times New Roman" w:cs="Times New Roman"/>
          <w:sz w:val="28"/>
          <w:szCs w:val="28"/>
        </w:rPr>
        <w:t>И.Д,Пехлецкий</w:t>
      </w:r>
      <w:proofErr w:type="spellEnd"/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Математика: учебник,- М., 2018.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В.А.Гусев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Алгебра начала анализа,-М-2018.</w:t>
      </w:r>
    </w:p>
    <w:p w:rsidR="0085511B" w:rsidRPr="00CF30B8" w:rsidRDefault="0085511B" w:rsidP="00CF30B8">
      <w:pPr>
        <w:contextualSpacing/>
        <w:jc w:val="both"/>
        <w:rPr>
          <w:rFonts w:ascii="Times New Roman" w:eastAsiaTheme="minorHAnsi" w:hAnsi="Times New Roman" w:cs="Times New Roman"/>
          <w:color w:val="0D0D0D"/>
          <w:sz w:val="28"/>
          <w:szCs w:val="28"/>
          <w:lang w:eastAsia="en-US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Л. И.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учебное пособие / Л.И.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А.Е. Шипов. —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ИНФРА-М, 2020. — 238 с. — (Среднее профессиональное образование). - ISBN 978-5-16-014561-7. - </w:t>
      </w:r>
      <w:proofErr w:type="gramStart"/>
      <w:r w:rsidRPr="00CF30B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0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https://znanium.com/catalog/product/1127760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Интернет- ресурсы: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>. е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,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Федеральны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центр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инфорймационно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-образовательных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eastAsia="Calibri" w:hAnsi="Times New Roman" w:cs="Times New Roman"/>
          <w:sz w:val="28"/>
          <w:szCs w:val="28"/>
        </w:rPr>
        <w:t>2.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.</w:t>
      </w:r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</w:rPr>
        <w:t>3.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CF30B8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F30B8">
        <w:rPr>
          <w:rFonts w:ascii="Times New Roman" w:hAnsi="Times New Roman" w:cs="Times New Roman"/>
          <w:sz w:val="28"/>
          <w:szCs w:val="28"/>
        </w:rPr>
        <w:t>-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collection</w:t>
      </w:r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CF30B8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lastRenderedPageBreak/>
        <w:t>Сервисы и инструменты: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1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https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www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skype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com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2.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https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 xml:space="preserve">://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zoom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.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us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/</w:t>
      </w:r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3.</w:t>
      </w:r>
      <w:hyperlink r:id="rId12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https://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disk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yandex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ru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6270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627078" w:rsidRDefault="0062707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80"/>
        <w:numPr>
          <w:ilvl w:val="0"/>
          <w:numId w:val="4"/>
        </w:numPr>
        <w:tabs>
          <w:tab w:val="left" w:pos="538"/>
        </w:tabs>
        <w:spacing w:after="0"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 ОЦЕНКА РЕЗУЛЬТАТОВ ОСВОЕНИЯ ДИСЦИПЛИНЫ.</w:t>
      </w:r>
    </w:p>
    <w:p w:rsidR="00F318BA" w:rsidRDefault="00F318BA">
      <w:pPr>
        <w:pStyle w:val="80"/>
        <w:tabs>
          <w:tab w:val="left" w:pos="538"/>
        </w:tabs>
        <w:spacing w:after="0" w:line="260" w:lineRule="exact"/>
        <w:ind w:left="720" w:firstLine="0"/>
        <w:rPr>
          <w:sz w:val="28"/>
          <w:szCs w:val="28"/>
        </w:rPr>
      </w:pPr>
    </w:p>
    <w:p w:rsidR="00F318BA" w:rsidRDefault="00F725AC">
      <w:pPr>
        <w:pStyle w:val="ab"/>
        <w:shd w:val="clear" w:color="auto" w:fill="FFFFFF"/>
        <w:tabs>
          <w:tab w:val="left" w:pos="538"/>
        </w:tabs>
        <w:spacing w:line="2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F318BA" w:rsidRDefault="00F318BA">
      <w:pPr>
        <w:pStyle w:val="80"/>
        <w:spacing w:after="0" w:line="260" w:lineRule="exact"/>
        <w:ind w:left="260" w:firstLine="0"/>
        <w:jc w:val="center"/>
      </w:pPr>
    </w:p>
    <w:tbl>
      <w:tblPr>
        <w:tblStyle w:val="ad"/>
        <w:tblW w:w="9883" w:type="dxa"/>
        <w:tblInd w:w="-29" w:type="dxa"/>
        <w:tblLook w:val="04A0" w:firstRow="1" w:lastRow="0" w:firstColumn="1" w:lastColumn="0" w:noHBand="0" w:noVBand="1"/>
      </w:tblPr>
      <w:tblGrid>
        <w:gridCol w:w="5949"/>
        <w:gridCol w:w="3934"/>
      </w:tblGrid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освоенные умения, усвоенные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знания).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 контроля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оценки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обучения.</w:t>
            </w:r>
          </w:p>
        </w:tc>
      </w:tr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-анализировать сложные функции и строить их графики;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-выполнять действия над комплексными числами;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-вычислять значения геометрических величин;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-производить операции над матрицами и определителями;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решать задачи на вычисление вероятности с использованием элементов комбинаторики;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системы линейных уравнений различными методами.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a"/>
              </w:rPr>
              <w:t>знать: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математические методы решения прикладных задач;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-основы интегрального и дифференциального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-роль и место математики в современном мире и при освоении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профессиональных дисциплин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и в сфере профессиональной деятельности.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:rsidR="00F318BA" w:rsidRDefault="00F318BA">
            <w:pPr>
              <w:pStyle w:val="2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725AC">
      <w:pPr>
        <w:pStyle w:val="5"/>
        <w:spacing w:after="0"/>
        <w:ind w:left="20" w:right="320" w:firstLine="0"/>
      </w:pPr>
      <w:r>
        <w:rPr>
          <w:sz w:val="28"/>
        </w:rPr>
        <w:lastRenderedPageBreak/>
        <w:t>Занятия по математике содействуют формированию следующих общих и</w:t>
      </w:r>
      <w:r>
        <w:rPr>
          <w:sz w:val="28"/>
        </w:rPr>
        <w:br/>
        <w:t>профессиональных компетенций: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7"/>
        <w:gridCol w:w="3573"/>
      </w:tblGrid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общие</w:t>
            </w:r>
          </w:p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5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</w:tbl>
    <w:p w:rsidR="00F318BA" w:rsidRDefault="00F318BA">
      <w:pPr>
        <w:tabs>
          <w:tab w:val="left" w:pos="4621"/>
        </w:tabs>
        <w:ind w:left="20" w:right="320"/>
        <w:jc w:val="both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  <w:szCs w:val="28"/>
        </w:rPr>
      </w:pPr>
    </w:p>
    <w:tbl>
      <w:tblPr>
        <w:tblStyle w:val="ad"/>
        <w:tblW w:w="10498" w:type="dxa"/>
        <w:tblInd w:w="-644" w:type="dxa"/>
        <w:tblLook w:val="04A0" w:firstRow="1" w:lastRow="0" w:firstColumn="1" w:lastColumn="0" w:noHBand="0" w:noVBand="1"/>
      </w:tblPr>
      <w:tblGrid>
        <w:gridCol w:w="6848"/>
        <w:gridCol w:w="3650"/>
      </w:tblGrid>
      <w:tr w:rsidR="00F318BA" w:rsidTr="001F2C64">
        <w:tc>
          <w:tcPr>
            <w:tcW w:w="68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(освоенные профессиональные</w:t>
            </w: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650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2.4. Составлять документацию для проведения работ по эксплуатации промышленного оборудования.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F318BA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ind w:right="601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 xml:space="preserve">ПК 3.4. Участвовать в анализе процесса и </w:t>
            </w:r>
            <w:r w:rsidRPr="001F2C64">
              <w:rPr>
                <w:sz w:val="28"/>
                <w:szCs w:val="28"/>
              </w:rPr>
              <w:lastRenderedPageBreak/>
              <w:t>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spacing w:line="276" w:lineRule="auto"/>
        <w:jc w:val="center"/>
      </w:pPr>
    </w:p>
    <w:sectPr w:rsidR="00F318BA">
      <w:pgSz w:w="11906" w:h="16838"/>
      <w:pgMar w:top="1134" w:right="709" w:bottom="1134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5B86"/>
    <w:multiLevelType w:val="multilevel"/>
    <w:tmpl w:val="CD00F3C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445E1351"/>
    <w:multiLevelType w:val="multilevel"/>
    <w:tmpl w:val="6276A4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E83964"/>
    <w:multiLevelType w:val="multilevel"/>
    <w:tmpl w:val="C2F859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4022B"/>
    <w:multiLevelType w:val="multilevel"/>
    <w:tmpl w:val="C81C6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8BA"/>
    <w:rsid w:val="00156679"/>
    <w:rsid w:val="001F2C64"/>
    <w:rsid w:val="00261C7A"/>
    <w:rsid w:val="002667E4"/>
    <w:rsid w:val="003462EA"/>
    <w:rsid w:val="004100DD"/>
    <w:rsid w:val="005E033B"/>
    <w:rsid w:val="00627078"/>
    <w:rsid w:val="0085511B"/>
    <w:rsid w:val="008757D5"/>
    <w:rsid w:val="00B01DE2"/>
    <w:rsid w:val="00BB0D2D"/>
    <w:rsid w:val="00BD55F9"/>
    <w:rsid w:val="00CF30B8"/>
    <w:rsid w:val="00DF5549"/>
    <w:rsid w:val="00F318BA"/>
    <w:rsid w:val="00F67398"/>
    <w:rsid w:val="00F725AC"/>
    <w:rsid w:val="00FD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8C9D8-B822-493A-A68E-09DBA2F6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816AA1"/>
    <w:rPr>
      <w:rFonts w:cs="Courier New"/>
    </w:rPr>
  </w:style>
  <w:style w:type="character" w:customStyle="1" w:styleId="ListLabel2">
    <w:name w:val="ListLabel 2"/>
    <w:qFormat/>
    <w:rsid w:val="00816AA1"/>
    <w:rPr>
      <w:rFonts w:cs="Courier New"/>
    </w:rPr>
  </w:style>
  <w:style w:type="character" w:customStyle="1" w:styleId="ListLabel3">
    <w:name w:val="ListLabel 3"/>
    <w:qFormat/>
    <w:rsid w:val="00816AA1"/>
    <w:rPr>
      <w:rFonts w:cs="Courier New"/>
    </w:rPr>
  </w:style>
  <w:style w:type="character" w:customStyle="1" w:styleId="ListLabel4">
    <w:name w:val="ListLabel 4"/>
    <w:qFormat/>
    <w:rsid w:val="00816AA1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816AA1"/>
    <w:rPr>
      <w:rFonts w:cs="Courier New"/>
    </w:rPr>
  </w:style>
  <w:style w:type="character" w:customStyle="1" w:styleId="ListLabel6">
    <w:name w:val="ListLabel 6"/>
    <w:qFormat/>
    <w:rsid w:val="00816AA1"/>
    <w:rPr>
      <w:rFonts w:cs="Courier New"/>
    </w:rPr>
  </w:style>
  <w:style w:type="character" w:customStyle="1" w:styleId="ListLabel7">
    <w:name w:val="ListLabel 7"/>
    <w:qFormat/>
    <w:rsid w:val="00816AA1"/>
    <w:rPr>
      <w:rFonts w:cs="Courier New"/>
    </w:rPr>
  </w:style>
  <w:style w:type="character" w:customStyle="1" w:styleId="ListLabel8">
    <w:name w:val="ListLabel 8"/>
    <w:qFormat/>
    <w:rsid w:val="00816AA1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816AA1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816AA1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816AA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816AA1"/>
    <w:rPr>
      <w:b/>
      <w:sz w:val="28"/>
      <w:szCs w:val="28"/>
    </w:rPr>
  </w:style>
  <w:style w:type="character" w:customStyle="1" w:styleId="ListLabel13">
    <w:name w:val="ListLabel 13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816AA1"/>
    <w:rPr>
      <w:rFonts w:cs="Courier New"/>
    </w:rPr>
  </w:style>
  <w:style w:type="character" w:customStyle="1" w:styleId="ListLabel15">
    <w:name w:val="ListLabel 15"/>
    <w:qFormat/>
    <w:rsid w:val="00816AA1"/>
    <w:rPr>
      <w:rFonts w:cs="Courier New"/>
    </w:rPr>
  </w:style>
  <w:style w:type="character" w:customStyle="1" w:styleId="ListLabel16">
    <w:name w:val="ListLabel 16"/>
    <w:qFormat/>
    <w:rsid w:val="00816AA1"/>
    <w:rPr>
      <w:rFonts w:cs="Courier New"/>
    </w:rPr>
  </w:style>
  <w:style w:type="character" w:customStyle="1" w:styleId="ListLabel17">
    <w:name w:val="ListLabel 17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816AA1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816AA1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816AA1"/>
    <w:rPr>
      <w:rFonts w:cs="Courier New"/>
    </w:rPr>
  </w:style>
  <w:style w:type="character" w:customStyle="1" w:styleId="ListLabel21">
    <w:name w:val="ListLabel 21"/>
    <w:qFormat/>
    <w:rsid w:val="00816AA1"/>
    <w:rPr>
      <w:rFonts w:cs="Wingdings"/>
    </w:rPr>
  </w:style>
  <w:style w:type="character" w:customStyle="1" w:styleId="ListLabel22">
    <w:name w:val="ListLabel 22"/>
    <w:qFormat/>
    <w:rsid w:val="00816AA1"/>
    <w:rPr>
      <w:rFonts w:cs="Symbol"/>
    </w:rPr>
  </w:style>
  <w:style w:type="character" w:customStyle="1" w:styleId="ListLabel23">
    <w:name w:val="ListLabel 23"/>
    <w:qFormat/>
    <w:rsid w:val="00816AA1"/>
    <w:rPr>
      <w:rFonts w:cs="Courier New"/>
    </w:rPr>
  </w:style>
  <w:style w:type="character" w:customStyle="1" w:styleId="ListLabel24">
    <w:name w:val="ListLabel 24"/>
    <w:qFormat/>
    <w:rsid w:val="00816AA1"/>
    <w:rPr>
      <w:rFonts w:cs="Wingdings"/>
    </w:rPr>
  </w:style>
  <w:style w:type="character" w:customStyle="1" w:styleId="ListLabel25">
    <w:name w:val="ListLabel 25"/>
    <w:qFormat/>
    <w:rsid w:val="00816AA1"/>
    <w:rPr>
      <w:rFonts w:cs="Symbol"/>
    </w:rPr>
  </w:style>
  <w:style w:type="character" w:customStyle="1" w:styleId="ListLabel26">
    <w:name w:val="ListLabel 26"/>
    <w:qFormat/>
    <w:rsid w:val="00816AA1"/>
    <w:rPr>
      <w:rFonts w:cs="Courier New"/>
    </w:rPr>
  </w:style>
  <w:style w:type="character" w:customStyle="1" w:styleId="ListLabel27">
    <w:name w:val="ListLabel 27"/>
    <w:qFormat/>
    <w:rsid w:val="00816AA1"/>
    <w:rPr>
      <w:rFonts w:cs="Wingdings"/>
    </w:rPr>
  </w:style>
  <w:style w:type="character" w:customStyle="1" w:styleId="ListLabel28">
    <w:name w:val="ListLabel 28"/>
    <w:qFormat/>
    <w:rsid w:val="00816AA1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816AA1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816AA1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816AA1"/>
    <w:rPr>
      <w:b/>
      <w:sz w:val="28"/>
      <w:szCs w:val="28"/>
    </w:rPr>
  </w:style>
  <w:style w:type="character" w:customStyle="1" w:styleId="ListLabel32">
    <w:name w:val="ListLabel 32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816AA1"/>
    <w:rPr>
      <w:rFonts w:cs="Courier New"/>
    </w:rPr>
  </w:style>
  <w:style w:type="character" w:customStyle="1" w:styleId="ListLabel34">
    <w:name w:val="ListLabel 34"/>
    <w:qFormat/>
    <w:rsid w:val="00816AA1"/>
    <w:rPr>
      <w:rFonts w:cs="Wingdings"/>
    </w:rPr>
  </w:style>
  <w:style w:type="character" w:customStyle="1" w:styleId="ListLabel35">
    <w:name w:val="ListLabel 35"/>
    <w:qFormat/>
    <w:rsid w:val="00816AA1"/>
    <w:rPr>
      <w:rFonts w:cs="Symbol"/>
    </w:rPr>
  </w:style>
  <w:style w:type="character" w:customStyle="1" w:styleId="ListLabel36">
    <w:name w:val="ListLabel 36"/>
    <w:qFormat/>
    <w:rsid w:val="00816AA1"/>
    <w:rPr>
      <w:rFonts w:cs="Courier New"/>
    </w:rPr>
  </w:style>
  <w:style w:type="character" w:customStyle="1" w:styleId="ListLabel37">
    <w:name w:val="ListLabel 37"/>
    <w:qFormat/>
    <w:rsid w:val="00816AA1"/>
    <w:rPr>
      <w:rFonts w:cs="Wingdings"/>
    </w:rPr>
  </w:style>
  <w:style w:type="character" w:customStyle="1" w:styleId="ListLabel38">
    <w:name w:val="ListLabel 38"/>
    <w:qFormat/>
    <w:rsid w:val="00816AA1"/>
    <w:rPr>
      <w:rFonts w:cs="Symbol"/>
    </w:rPr>
  </w:style>
  <w:style w:type="character" w:customStyle="1" w:styleId="ListLabel39">
    <w:name w:val="ListLabel 39"/>
    <w:qFormat/>
    <w:rsid w:val="00816AA1"/>
    <w:rPr>
      <w:rFonts w:cs="Courier New"/>
    </w:rPr>
  </w:style>
  <w:style w:type="character" w:customStyle="1" w:styleId="ListLabel40">
    <w:name w:val="ListLabel 40"/>
    <w:qFormat/>
    <w:rsid w:val="00816AA1"/>
    <w:rPr>
      <w:rFonts w:cs="Wingdings"/>
    </w:rPr>
  </w:style>
  <w:style w:type="character" w:customStyle="1" w:styleId="ListLabel41">
    <w:name w:val="ListLabel 41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Pr>
      <w:b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Pr>
      <w:rFonts w:ascii="Times New Roman" w:hAnsi="Times New Roman"/>
      <w:b w:val="0"/>
      <w:sz w:val="28"/>
    </w:rPr>
  </w:style>
  <w:style w:type="character" w:customStyle="1" w:styleId="ListLabel68">
    <w:name w:val="ListLabel 68"/>
    <w:qFormat/>
    <w:rPr>
      <w:rFonts w:ascii="Times New Roman" w:hAnsi="Times New Roman"/>
      <w:b w:val="0"/>
      <w:sz w:val="28"/>
    </w:rPr>
  </w:style>
  <w:style w:type="character" w:customStyle="1" w:styleId="ListLabel69">
    <w:name w:val="ListLabel 69"/>
    <w:qFormat/>
    <w:rPr>
      <w:rFonts w:ascii="Times New Roman" w:hAnsi="Times New Roman"/>
      <w:b w:val="0"/>
      <w:sz w:val="28"/>
    </w:rPr>
  </w:style>
  <w:style w:type="character" w:customStyle="1" w:styleId="ListLabel70">
    <w:name w:val="ListLabel 70"/>
    <w:qFormat/>
    <w:rPr>
      <w:b/>
      <w:sz w:val="28"/>
      <w:szCs w:val="28"/>
    </w:rPr>
  </w:style>
  <w:style w:type="character" w:customStyle="1" w:styleId="ListLabel71">
    <w:name w:val="ListLabel 71"/>
    <w:qFormat/>
    <w:rPr>
      <w:rFonts w:ascii="Times New Roman" w:hAnsi="Times New Roman" w:cs="Wingdings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8"/>
      <w:szCs w:val="28"/>
    </w:rPr>
  </w:style>
  <w:style w:type="character" w:customStyle="1" w:styleId="ListLabel81">
    <w:name w:val="ListLabel 81"/>
    <w:qFormat/>
    <w:rPr>
      <w:rFonts w:ascii="Times New Roman" w:hAnsi="Times New Roman"/>
      <w:b/>
      <w:sz w:val="28"/>
    </w:rPr>
  </w:style>
  <w:style w:type="character" w:customStyle="1" w:styleId="ListLabel82">
    <w:name w:val="ListLabel 82"/>
    <w:qFormat/>
    <w:rPr>
      <w:rFonts w:ascii="Times New Roman" w:hAnsi="Times New Roman"/>
      <w:b w:val="0"/>
      <w:sz w:val="28"/>
    </w:rPr>
  </w:style>
  <w:style w:type="character" w:customStyle="1" w:styleId="ListLabel83">
    <w:name w:val="ListLabel 83"/>
    <w:qFormat/>
    <w:rPr>
      <w:rFonts w:ascii="Times New Roman" w:hAnsi="Times New Roman"/>
      <w:b w:val="0"/>
      <w:sz w:val="28"/>
    </w:rPr>
  </w:style>
  <w:style w:type="character" w:customStyle="1" w:styleId="ListLabel84">
    <w:name w:val="ListLabel 84"/>
    <w:qFormat/>
    <w:rPr>
      <w:rFonts w:ascii="Times New Roman" w:hAnsi="Times New Roman"/>
      <w:b w:val="0"/>
      <w:sz w:val="28"/>
    </w:rPr>
  </w:style>
  <w:style w:type="character" w:customStyle="1" w:styleId="ListLabel85">
    <w:name w:val="ListLabel 85"/>
    <w:qFormat/>
    <w:rPr>
      <w:b/>
      <w:sz w:val="28"/>
      <w:szCs w:val="28"/>
    </w:rPr>
  </w:style>
  <w:style w:type="character" w:customStyle="1" w:styleId="ListLabel86">
    <w:name w:val="ListLabel 86"/>
    <w:qFormat/>
    <w:rPr>
      <w:rFonts w:ascii="Times New Roman" w:hAnsi="Times New Roman" w:cs="Wingdings"/>
      <w:b/>
      <w:sz w:val="2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Символ нумерации"/>
    <w:qFormat/>
  </w:style>
  <w:style w:type="character" w:customStyle="1" w:styleId="ListLabel442">
    <w:name w:val="ListLabel 442"/>
    <w:qFormat/>
    <w:rPr>
      <w:sz w:val="28"/>
      <w:szCs w:val="28"/>
    </w:rPr>
  </w:style>
  <w:style w:type="character" w:customStyle="1" w:styleId="ListLabel443">
    <w:name w:val="ListLabel 443"/>
    <w:qFormat/>
    <w:rPr>
      <w:rFonts w:ascii="Times New Roman" w:hAnsi="Times New Roman"/>
      <w:b/>
      <w:sz w:val="28"/>
    </w:rPr>
  </w:style>
  <w:style w:type="character" w:customStyle="1" w:styleId="ListLabel444">
    <w:name w:val="ListLabel 444"/>
    <w:qFormat/>
    <w:rPr>
      <w:rFonts w:ascii="Times New Roman" w:hAnsi="Times New Roman"/>
      <w:b w:val="0"/>
      <w:sz w:val="28"/>
    </w:rPr>
  </w:style>
  <w:style w:type="character" w:customStyle="1" w:styleId="ListLabel445">
    <w:name w:val="ListLabel 445"/>
    <w:qFormat/>
    <w:rPr>
      <w:b/>
      <w:sz w:val="28"/>
      <w:szCs w:val="28"/>
    </w:rPr>
  </w:style>
  <w:style w:type="character" w:customStyle="1" w:styleId="ListLabel446">
    <w:name w:val="ListLabel 446"/>
    <w:qFormat/>
    <w:rPr>
      <w:rFonts w:ascii="Times New Roman" w:hAnsi="Times New Roman" w:cs="Times New Roman"/>
      <w:sz w:val="28"/>
      <w:szCs w:val="28"/>
    </w:rPr>
  </w:style>
  <w:style w:type="character" w:customStyle="1" w:styleId="ListLabel447">
    <w:name w:val="ListLabel 447"/>
    <w:qFormat/>
    <w:rPr>
      <w:sz w:val="28"/>
      <w:szCs w:val="28"/>
      <w:lang w:val="en-US"/>
    </w:rPr>
  </w:style>
  <w:style w:type="character" w:customStyle="1" w:styleId="ListLabel448">
    <w:name w:val="ListLabel 448"/>
    <w:qFormat/>
    <w:rPr>
      <w:sz w:val="28"/>
      <w:szCs w:val="28"/>
    </w:rPr>
  </w:style>
  <w:style w:type="character" w:customStyle="1" w:styleId="ListLabel449">
    <w:name w:val="ListLabel 44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</w:rPr>
  </w:style>
  <w:style w:type="character" w:customStyle="1" w:styleId="ListLabel451">
    <w:name w:val="ListLabel 451"/>
    <w:qFormat/>
    <w:rPr>
      <w:rFonts w:ascii="Times New Roman" w:hAnsi="Times New Roman"/>
      <w:b w:val="0"/>
      <w:sz w:val="28"/>
    </w:rPr>
  </w:style>
  <w:style w:type="character" w:customStyle="1" w:styleId="ListLabel452">
    <w:name w:val="ListLabel 452"/>
    <w:qFormat/>
    <w:rPr>
      <w:b/>
      <w:sz w:val="28"/>
      <w:szCs w:val="28"/>
    </w:rPr>
  </w:style>
  <w:style w:type="character" w:customStyle="1" w:styleId="ListLabel453">
    <w:name w:val="ListLabel 453"/>
    <w:qFormat/>
    <w:rPr>
      <w:rFonts w:ascii="Times New Roman" w:hAnsi="Times New Roman" w:cs="Times New Roman"/>
      <w:sz w:val="28"/>
      <w:szCs w:val="28"/>
    </w:rPr>
  </w:style>
  <w:style w:type="character" w:customStyle="1" w:styleId="ListLabel454">
    <w:name w:val="ListLabel 454"/>
    <w:qFormat/>
    <w:rPr>
      <w:sz w:val="28"/>
      <w:szCs w:val="28"/>
      <w:lang w:val="en-US"/>
    </w:rPr>
  </w:style>
  <w:style w:type="character" w:customStyle="1" w:styleId="ListLabel455">
    <w:name w:val="ListLabel 455"/>
    <w:qFormat/>
    <w:rPr>
      <w:sz w:val="28"/>
      <w:szCs w:val="28"/>
    </w:rPr>
  </w:style>
  <w:style w:type="character" w:customStyle="1" w:styleId="ListLabel456">
    <w:name w:val="ListLabel 4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7">
    <w:name w:val="ListLabel 457"/>
    <w:qFormat/>
    <w:rPr>
      <w:rFonts w:ascii="Times New Roman" w:hAnsi="Times New Roman"/>
      <w:b/>
      <w:sz w:val="28"/>
    </w:rPr>
  </w:style>
  <w:style w:type="character" w:customStyle="1" w:styleId="ListLabel458">
    <w:name w:val="ListLabel 458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459">
    <w:name w:val="ListLabel 459"/>
    <w:qFormat/>
    <w:rPr>
      <w:rFonts w:ascii="Times New Roman" w:hAnsi="Times New Roman"/>
      <w:b w:val="0"/>
      <w:sz w:val="28"/>
    </w:rPr>
  </w:style>
  <w:style w:type="character" w:customStyle="1" w:styleId="ListLabel460">
    <w:name w:val="ListLabel 460"/>
    <w:qFormat/>
    <w:rPr>
      <w:b/>
      <w:sz w:val="28"/>
      <w:szCs w:val="28"/>
    </w:rPr>
  </w:style>
  <w:style w:type="character" w:customStyle="1" w:styleId="ListLabel461">
    <w:name w:val="ListLabel 461"/>
    <w:qFormat/>
    <w:rPr>
      <w:rFonts w:ascii="Times New Roman" w:hAnsi="Times New Roman" w:cs="Times New Roman"/>
      <w:sz w:val="28"/>
      <w:szCs w:val="28"/>
    </w:rPr>
  </w:style>
  <w:style w:type="character" w:customStyle="1" w:styleId="ListLabel462">
    <w:name w:val="ListLabel 462"/>
    <w:qFormat/>
    <w:rPr>
      <w:sz w:val="28"/>
      <w:szCs w:val="28"/>
      <w:lang w:val="en-US"/>
    </w:rPr>
  </w:style>
  <w:style w:type="character" w:customStyle="1" w:styleId="ListLabel463">
    <w:name w:val="ListLabel 463"/>
    <w:qFormat/>
    <w:rPr>
      <w:sz w:val="28"/>
      <w:szCs w:val="28"/>
    </w:rPr>
  </w:style>
  <w:style w:type="character" w:customStyle="1" w:styleId="ListLabel464">
    <w:name w:val="ListLabel 464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6"/>
    <w:qFormat/>
    <w:rsid w:val="00816A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16AA1"/>
    <w:pPr>
      <w:spacing w:after="140" w:line="276" w:lineRule="auto"/>
    </w:pPr>
  </w:style>
  <w:style w:type="paragraph" w:styleId="a7">
    <w:name w:val="List"/>
    <w:basedOn w:val="a6"/>
    <w:rsid w:val="00816A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816AA1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816AA1"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table" w:styleId="ad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627078"/>
    <w:rPr>
      <w:color w:val="0000FF"/>
      <w:u w:val="single"/>
    </w:rPr>
  </w:style>
  <w:style w:type="paragraph" w:customStyle="1" w:styleId="s1">
    <w:name w:val="s_1"/>
    <w:basedOn w:val="a"/>
    <w:rsid w:val="001F2C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474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79342" TargetMode="Externa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277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4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6AEB-065D-4760-8297-7E1E35B8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2683</TotalTime>
  <Pages>14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dc:description/>
  <cp:lastModifiedBy>Студент</cp:lastModifiedBy>
  <cp:revision>43</cp:revision>
  <dcterms:created xsi:type="dcterms:W3CDTF">2018-12-23T18:39:00Z</dcterms:created>
  <dcterms:modified xsi:type="dcterms:W3CDTF">2022-03-28T05:10:00Z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